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57A" w:rsidRDefault="002C457A" w:rsidP="002C457A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4721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2C457A" w:rsidRDefault="002C457A" w:rsidP="002C457A"/>
              </w:txbxContent>
            </v:textbox>
            <w10:wrap anchorx="page"/>
          </v:shape>
        </w:pict>
      </w:r>
      <w:r w:rsidR="002C4721">
        <w:rPr>
          <w:lang w:eastAsia="ar-SA"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2C457A" w:rsidRDefault="002C457A" w:rsidP="002C457A"/>
              </w:txbxContent>
            </v:textbox>
            <w10:wrap anchorx="page"/>
          </v:shape>
        </w:pict>
      </w:r>
    </w:p>
    <w:p w:rsidR="002C457A" w:rsidRPr="00B01D30" w:rsidRDefault="002C4721" w:rsidP="002C457A">
      <w:pPr>
        <w:pStyle w:val="a3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" strokecolor="white">
            <v:textbox style="layout-flow:vertical;mso-layout-flow-alt:bottom-to-top;mso-next-textbox:#_x0000_s1028">
              <w:txbxContent>
                <w:p w:rsidR="002C457A" w:rsidRDefault="002C457A" w:rsidP="002C457A"/>
              </w:txbxContent>
            </v:textbox>
            <w10:wrap anchorx="page"/>
          </v:shape>
        </w:pict>
      </w:r>
      <w:r w:rsidR="002C457A" w:rsidRPr="00B01D30">
        <w:rPr>
          <w:rFonts w:ascii="Liberation Serif" w:hAnsi="Liberation Serif"/>
          <w:b/>
        </w:rPr>
        <w:t>ГЛАВА МУНИЦИПАЛЬНОГО ОБРАЗОВАНИЯ</w:t>
      </w:r>
    </w:p>
    <w:p w:rsidR="002C457A" w:rsidRPr="0079191A" w:rsidRDefault="002C457A" w:rsidP="002C457A">
      <w:pPr>
        <w:jc w:val="center"/>
        <w:rPr>
          <w:rFonts w:ascii="Liberation Serif" w:hAnsi="Liberation Serif"/>
          <w:b/>
          <w:bCs/>
          <w:sz w:val="28"/>
        </w:rPr>
      </w:pPr>
      <w:r w:rsidRPr="0079191A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2C457A" w:rsidRPr="0079191A" w:rsidRDefault="002C457A" w:rsidP="002C457A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79191A">
        <w:rPr>
          <w:rFonts w:ascii="Liberation Serif" w:hAnsi="Liberation Serif"/>
          <w:spacing w:val="100"/>
          <w:szCs w:val="32"/>
        </w:rPr>
        <w:t>ПОСТАНОВЛЕНИЕ</w:t>
      </w:r>
    </w:p>
    <w:p w:rsidR="002C457A" w:rsidRPr="0079191A" w:rsidRDefault="002C457A" w:rsidP="002C457A">
      <w:pPr>
        <w:rPr>
          <w:rFonts w:ascii="Liberation Serif" w:hAnsi="Liberation Serif"/>
          <w:sz w:val="28"/>
        </w:rPr>
      </w:pPr>
    </w:p>
    <w:p w:rsidR="002C457A" w:rsidRPr="0079191A" w:rsidRDefault="0056673C" w:rsidP="002C457A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28.05.2019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bookmarkStart w:id="0" w:name="_GoBack"/>
      <w:bookmarkEnd w:id="0"/>
      <w:r>
        <w:rPr>
          <w:rFonts w:ascii="Liberation Serif" w:hAnsi="Liberation Serif"/>
          <w:sz w:val="28"/>
        </w:rPr>
        <w:tab/>
        <w:t>№ 1035</w:t>
      </w:r>
    </w:p>
    <w:p w:rsidR="002C457A" w:rsidRPr="0079191A" w:rsidRDefault="002C457A" w:rsidP="002C457A">
      <w:pPr>
        <w:jc w:val="center"/>
        <w:rPr>
          <w:rFonts w:ascii="Liberation Serif" w:hAnsi="Liberation Serif"/>
          <w:sz w:val="28"/>
        </w:rPr>
      </w:pPr>
      <w:r w:rsidRPr="0079191A">
        <w:rPr>
          <w:rFonts w:ascii="Liberation Serif" w:hAnsi="Liberation Serif"/>
          <w:sz w:val="28"/>
        </w:rPr>
        <w:t xml:space="preserve">п. </w:t>
      </w:r>
      <w:proofErr w:type="spellStart"/>
      <w:r w:rsidRPr="0079191A">
        <w:rPr>
          <w:rFonts w:ascii="Liberation Serif" w:hAnsi="Liberation Serif"/>
          <w:sz w:val="28"/>
        </w:rPr>
        <w:t>Мартюш</w:t>
      </w:r>
      <w:proofErr w:type="spellEnd"/>
    </w:p>
    <w:p w:rsidR="002C457A" w:rsidRPr="00C75951" w:rsidRDefault="002C457A" w:rsidP="002C457A">
      <w:pPr>
        <w:pStyle w:val="ConsPlusTitle"/>
        <w:widowControl/>
        <w:rPr>
          <w:rFonts w:ascii="Liberation Serif" w:hAnsi="Liberation Serif" w:cs="Times New Roman"/>
          <w:sz w:val="26"/>
          <w:szCs w:val="26"/>
        </w:rPr>
      </w:pPr>
    </w:p>
    <w:p w:rsidR="002C457A" w:rsidRP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Об утверждении Плана мероприятий («дорожная карта») </w:t>
      </w:r>
    </w:p>
    <w:p w:rsidR="002C457A" w:rsidRP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Каменского городского округа по внедрению целевой модели </w:t>
      </w:r>
    </w:p>
    <w:p w:rsid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«Подключение (технологическое присоединение) к системам теплоснабжения, подключение (технологическое присоединение) </w:t>
      </w:r>
    </w:p>
    <w:p w:rsid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к централизованным системам </w:t>
      </w:r>
      <w:r w:rsidR="005E3743">
        <w:rPr>
          <w:rFonts w:ascii="Liberation Serif" w:hAnsi="Liberation Serif"/>
          <w:b/>
          <w:i/>
          <w:sz w:val="28"/>
          <w:szCs w:val="28"/>
        </w:rPr>
        <w:t>водоснабжения и водоотведения»</w:t>
      </w:r>
      <w:r w:rsidRPr="002C457A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2C457A" w:rsidRP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>на 2019-2021 годы</w:t>
      </w:r>
    </w:p>
    <w:p w:rsidR="002C457A" w:rsidRPr="00B01D30" w:rsidRDefault="002C457A" w:rsidP="002C457A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B01D30"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p w:rsidR="002C457A" w:rsidRPr="002C457A" w:rsidRDefault="002C457A" w:rsidP="002C457A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2C457A">
        <w:rPr>
          <w:rFonts w:ascii="Liberation Serif" w:hAnsi="Liberation Serif"/>
          <w:sz w:val="28"/>
          <w:szCs w:val="28"/>
        </w:rPr>
        <w:t xml:space="preserve">В соответствии с </w:t>
      </w:r>
      <w:r w:rsidR="008926E0">
        <w:rPr>
          <w:rFonts w:ascii="Liberation Serif" w:hAnsi="Liberation Serif"/>
          <w:sz w:val="28"/>
          <w:szCs w:val="28"/>
        </w:rPr>
        <w:t xml:space="preserve">распоряжением Правительства Российской Федерации от 31.01.2017 № 147-р </w:t>
      </w:r>
      <w:r w:rsidR="00A80413">
        <w:rPr>
          <w:rFonts w:ascii="Liberation Serif" w:hAnsi="Liberation Serif"/>
          <w:sz w:val="28"/>
          <w:szCs w:val="28"/>
        </w:rPr>
        <w:t>«О цел</w:t>
      </w:r>
      <w:r w:rsidR="005E3743">
        <w:rPr>
          <w:rFonts w:ascii="Liberation Serif" w:hAnsi="Liberation Serif"/>
          <w:sz w:val="28"/>
          <w:szCs w:val="28"/>
        </w:rPr>
        <w:t>евых моделях упрощения процедур</w:t>
      </w:r>
      <w:r w:rsidR="00A80413">
        <w:rPr>
          <w:rFonts w:ascii="Liberation Serif" w:hAnsi="Liberation Serif"/>
          <w:sz w:val="28"/>
          <w:szCs w:val="28"/>
        </w:rPr>
        <w:t xml:space="preserve"> ведения бизнеса и повышения инвестиционной привлекательности субъектов Российской Федерации», </w:t>
      </w:r>
      <w:r w:rsidR="00B1168C">
        <w:rPr>
          <w:rFonts w:ascii="Liberation Serif" w:hAnsi="Liberation Serif"/>
          <w:sz w:val="28"/>
          <w:szCs w:val="28"/>
        </w:rPr>
        <w:t xml:space="preserve">«Планом мероприятий («дорожная карта») Свердловской области по внедрению целевой модели «Подключение (технологическое присоединение) к системам теплоснабжения подключение (технологическое присоединение) к централизованным системам водоснабжения и водоотведения» на 2019-2021 годы» от 05.03.2019 № 01-01-39/6, </w:t>
      </w:r>
      <w:r w:rsidR="008926E0">
        <w:rPr>
          <w:rFonts w:ascii="Liberation Serif" w:hAnsi="Liberation Serif"/>
          <w:sz w:val="28"/>
          <w:szCs w:val="28"/>
        </w:rPr>
        <w:t>разработанным Министерством энергетики и</w:t>
      </w:r>
      <w:proofErr w:type="gramEnd"/>
      <w:r w:rsidR="008926E0">
        <w:rPr>
          <w:rFonts w:ascii="Liberation Serif" w:hAnsi="Liberation Serif"/>
          <w:sz w:val="28"/>
          <w:szCs w:val="28"/>
        </w:rPr>
        <w:t xml:space="preserve"> жилищно-коммунального</w:t>
      </w:r>
      <w:r w:rsidR="00B1168C">
        <w:rPr>
          <w:rFonts w:ascii="Liberation Serif" w:hAnsi="Liberation Serif"/>
          <w:sz w:val="28"/>
          <w:szCs w:val="28"/>
        </w:rPr>
        <w:t xml:space="preserve"> хозяйства Свердловской области</w:t>
      </w:r>
      <w:r w:rsidRPr="002C457A">
        <w:rPr>
          <w:rFonts w:ascii="Liberation Serif" w:hAnsi="Liberation Serif"/>
          <w:sz w:val="28"/>
          <w:szCs w:val="28"/>
        </w:rPr>
        <w:t>, руководствуясь Федер</w:t>
      </w:r>
      <w:r w:rsidR="00A80413">
        <w:rPr>
          <w:rFonts w:ascii="Liberation Serif" w:hAnsi="Liberation Serif"/>
          <w:sz w:val="28"/>
          <w:szCs w:val="28"/>
        </w:rPr>
        <w:t>альным законом от 06.10.2003</w:t>
      </w:r>
      <w:r w:rsidRPr="002C457A">
        <w:rPr>
          <w:rFonts w:ascii="Liberation Serif" w:hAnsi="Liberation Serif"/>
          <w:sz w:val="28"/>
          <w:szCs w:val="28"/>
        </w:rPr>
        <w:t xml:space="preserve">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</w:p>
    <w:p w:rsidR="002C457A" w:rsidRPr="002C457A" w:rsidRDefault="002C457A" w:rsidP="002C457A">
      <w:pPr>
        <w:jc w:val="both"/>
        <w:rPr>
          <w:rFonts w:ascii="Liberation Serif" w:hAnsi="Liberation Serif"/>
          <w:b/>
          <w:sz w:val="28"/>
          <w:szCs w:val="28"/>
        </w:rPr>
      </w:pPr>
      <w:r w:rsidRPr="002C457A">
        <w:rPr>
          <w:rFonts w:ascii="Liberation Serif" w:hAnsi="Liberation Serif"/>
          <w:b/>
          <w:sz w:val="28"/>
          <w:szCs w:val="28"/>
        </w:rPr>
        <w:t>ПОСТАНОВЛЯЮ:</w:t>
      </w:r>
    </w:p>
    <w:p w:rsidR="002C457A" w:rsidRPr="002C457A" w:rsidRDefault="002C457A" w:rsidP="002C457A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>1. </w:t>
      </w:r>
      <w:r>
        <w:rPr>
          <w:rFonts w:ascii="Liberation Serif" w:hAnsi="Liberation Serif"/>
          <w:sz w:val="28"/>
          <w:szCs w:val="28"/>
        </w:rPr>
        <w:t>Утвердить План мероприятий («дорожная карта»)</w:t>
      </w:r>
      <w:r w:rsidRPr="002C457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Каменского городского округа по внедрению целевой модели «Подключение (технологическое присоединение) к системам теплоснабжения, подключение (технологическое присоединение) к централизованным системам водоснабжения и водоотведения», на 2019-2021 годы </w:t>
      </w:r>
      <w:r w:rsidRPr="002C457A">
        <w:rPr>
          <w:rFonts w:ascii="Liberation Serif" w:hAnsi="Liberation Serif"/>
          <w:sz w:val="28"/>
          <w:szCs w:val="28"/>
        </w:rPr>
        <w:t>(прилагается).</w:t>
      </w:r>
    </w:p>
    <w:p w:rsidR="00A80413" w:rsidRDefault="002C457A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>2.  Опубликовать данное п</w:t>
      </w:r>
      <w:r>
        <w:rPr>
          <w:rFonts w:ascii="Liberation Serif" w:hAnsi="Liberation Serif"/>
          <w:sz w:val="28"/>
          <w:szCs w:val="28"/>
        </w:rPr>
        <w:t>остановление в газете «</w:t>
      </w:r>
      <w:r w:rsidRPr="002C457A">
        <w:rPr>
          <w:rFonts w:ascii="Liberation Serif" w:hAnsi="Liberation Serif"/>
          <w:sz w:val="28"/>
          <w:szCs w:val="28"/>
        </w:rPr>
        <w:t>Пламя</w:t>
      </w:r>
      <w:r>
        <w:rPr>
          <w:rFonts w:ascii="Liberation Serif" w:hAnsi="Liberation Serif"/>
          <w:sz w:val="28"/>
          <w:szCs w:val="28"/>
        </w:rPr>
        <w:t xml:space="preserve">» и </w:t>
      </w:r>
      <w:r w:rsidR="005E3743">
        <w:rPr>
          <w:rFonts w:ascii="Liberation Serif" w:hAnsi="Liberation Serif"/>
          <w:sz w:val="28"/>
          <w:szCs w:val="28"/>
        </w:rPr>
        <w:t xml:space="preserve">разместить </w:t>
      </w:r>
      <w:r w:rsidRPr="00B01D30">
        <w:rPr>
          <w:rFonts w:ascii="Liberation Serif" w:hAnsi="Liberation Serif"/>
          <w:sz w:val="28"/>
          <w:szCs w:val="28"/>
        </w:rPr>
        <w:t>на официальном сайте муниципального образова</w:t>
      </w:r>
      <w:r>
        <w:rPr>
          <w:rFonts w:ascii="Liberation Serif" w:hAnsi="Liberation Serif"/>
          <w:sz w:val="28"/>
          <w:szCs w:val="28"/>
        </w:rPr>
        <w:t>ния «Каменский городской округ»</w:t>
      </w:r>
      <w:r w:rsidRPr="002C457A">
        <w:rPr>
          <w:rFonts w:ascii="Liberation Serif" w:hAnsi="Liberation Serif"/>
          <w:sz w:val="28"/>
          <w:szCs w:val="28"/>
        </w:rPr>
        <w:t xml:space="preserve">. </w:t>
      </w:r>
    </w:p>
    <w:p w:rsidR="00B1168C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B1168C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B1168C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B1168C" w:rsidRPr="002C457A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2C457A" w:rsidRPr="002C457A" w:rsidRDefault="002C457A" w:rsidP="002C457A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lastRenderedPageBreak/>
        <w:t>3.</w:t>
      </w:r>
      <w:r>
        <w:rPr>
          <w:rFonts w:ascii="Liberation Serif" w:hAnsi="Liberation Serif"/>
          <w:sz w:val="28"/>
          <w:szCs w:val="28"/>
        </w:rPr>
        <w:t xml:space="preserve"> Контроль исполнения</w:t>
      </w:r>
      <w:r w:rsidRPr="002C457A">
        <w:rPr>
          <w:rFonts w:ascii="Liberation Serif" w:hAnsi="Liberation Serif"/>
          <w:sz w:val="28"/>
          <w:szCs w:val="28"/>
        </w:rPr>
        <w:t xml:space="preserve"> настоящего постановления возложить на                  заместителя Главы Администрации по вопросам ЖКХ, энергетики и свя</w:t>
      </w:r>
      <w:r>
        <w:rPr>
          <w:rFonts w:ascii="Liberation Serif" w:hAnsi="Liberation Serif"/>
          <w:sz w:val="28"/>
          <w:szCs w:val="28"/>
        </w:rPr>
        <w:t>зи                А.П. Баранова</w:t>
      </w: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B1168C" w:rsidRDefault="00B1168C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Pr="00CC6404" w:rsidRDefault="002C457A" w:rsidP="002C457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                С.А. Белоусов</w:t>
      </w:r>
    </w:p>
    <w:p w:rsidR="002C457A" w:rsidRPr="009D4138" w:rsidRDefault="002C457A" w:rsidP="002C457A">
      <w:pPr>
        <w:pStyle w:val="ConsPlusTitle"/>
        <w:suppressAutoHyphens/>
        <w:jc w:val="center"/>
        <w:outlineLvl w:val="0"/>
        <w:rPr>
          <w:b w:val="0"/>
          <w:sz w:val="28"/>
          <w:szCs w:val="28"/>
        </w:rPr>
      </w:pPr>
    </w:p>
    <w:p w:rsidR="002C457A" w:rsidRDefault="002C457A" w:rsidP="002C457A">
      <w:pPr>
        <w:rPr>
          <w:b/>
          <w:sz w:val="28"/>
          <w:szCs w:val="28"/>
        </w:rPr>
      </w:pPr>
      <w:r w:rsidRPr="00303A4D">
        <w:rPr>
          <w:b/>
          <w:sz w:val="28"/>
          <w:szCs w:val="28"/>
        </w:rPr>
        <w:t xml:space="preserve"> </w:t>
      </w:r>
    </w:p>
    <w:p w:rsidR="001D59DD" w:rsidRDefault="001D59DD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sectPr w:rsidR="003739DB" w:rsidSect="00B1168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721" w:rsidRDefault="002C4721" w:rsidP="005E3743">
      <w:r>
        <w:separator/>
      </w:r>
    </w:p>
  </w:endnote>
  <w:endnote w:type="continuationSeparator" w:id="0">
    <w:p w:rsidR="002C4721" w:rsidRDefault="002C4721" w:rsidP="005E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721" w:rsidRDefault="002C4721" w:rsidP="005E3743">
      <w:r>
        <w:separator/>
      </w:r>
    </w:p>
  </w:footnote>
  <w:footnote w:type="continuationSeparator" w:id="0">
    <w:p w:rsidR="002C4721" w:rsidRDefault="002C4721" w:rsidP="005E3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610"/>
      <w:docPartObj>
        <w:docPartGallery w:val="Page Numbers (Top of Page)"/>
        <w:docPartUnique/>
      </w:docPartObj>
    </w:sdtPr>
    <w:sdtEndPr/>
    <w:sdtContent>
      <w:p w:rsidR="005E3743" w:rsidRDefault="002C472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7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743" w:rsidRDefault="005E37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57A"/>
    <w:rsid w:val="00037389"/>
    <w:rsid w:val="001D59DD"/>
    <w:rsid w:val="00257586"/>
    <w:rsid w:val="002C457A"/>
    <w:rsid w:val="002C4721"/>
    <w:rsid w:val="00305EA2"/>
    <w:rsid w:val="003300E5"/>
    <w:rsid w:val="003739DB"/>
    <w:rsid w:val="003C6E0E"/>
    <w:rsid w:val="0056673C"/>
    <w:rsid w:val="005E3743"/>
    <w:rsid w:val="008926E0"/>
    <w:rsid w:val="00A80413"/>
    <w:rsid w:val="00B1168C"/>
    <w:rsid w:val="00B90D50"/>
    <w:rsid w:val="00BF520C"/>
    <w:rsid w:val="00E1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457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457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2C457A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2C45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5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457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E3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3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7</cp:revision>
  <cp:lastPrinted>2019-05-28T09:28:00Z</cp:lastPrinted>
  <dcterms:created xsi:type="dcterms:W3CDTF">2019-05-15T03:17:00Z</dcterms:created>
  <dcterms:modified xsi:type="dcterms:W3CDTF">2019-05-28T09:29:00Z</dcterms:modified>
</cp:coreProperties>
</file>